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70702A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21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70702A">
        <w:rPr>
          <w:rFonts w:ascii="Book Antiqua" w:hAnsi="Book Antiqua"/>
          <w:noProof w:val="0"/>
          <w:sz w:val="26"/>
          <w:szCs w:val="26"/>
          <w:lang w:eastAsia="en-US"/>
        </w:rPr>
        <w:t>05/07/2018</w:t>
      </w:r>
      <w:r w:rsidR="00BE4DCA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>
        <w:rPr>
          <w:rFonts w:ascii="Book Antiqua" w:hAnsi="Book Antiqua"/>
          <w:noProof w:val="0"/>
          <w:sz w:val="26"/>
          <w:szCs w:val="26"/>
          <w:lang w:eastAsia="en-US"/>
        </w:rPr>
        <w:t xml:space="preserve">à </w:t>
      </w:r>
      <w:r w:rsidR="0070702A">
        <w:rPr>
          <w:rFonts w:ascii="Book Antiqua" w:hAnsi="Book Antiqua"/>
          <w:noProof w:val="0"/>
          <w:sz w:val="26"/>
          <w:szCs w:val="26"/>
          <w:lang w:eastAsia="en-US"/>
        </w:rPr>
        <w:t>10</w:t>
      </w:r>
      <w:r>
        <w:rPr>
          <w:rFonts w:ascii="Book Antiqua" w:hAnsi="Book Antiqua"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362DB1" w:rsidRPr="00C97CD0" w:rsidRDefault="00362DB1" w:rsidP="00362DB1">
      <w:pPr>
        <w:jc w:val="center"/>
        <w:rPr>
          <w:rFonts w:eastAsiaTheme="minorHAnsi" w:cs="Calibri"/>
          <w:b/>
          <w:bCs/>
          <w:color w:val="000000"/>
          <w:sz w:val="28"/>
          <w:szCs w:val="28"/>
        </w:rPr>
      </w:pPr>
      <w:r w:rsidRPr="00C97CD0">
        <w:rPr>
          <w:rFonts w:eastAsiaTheme="minorHAnsi" w:cs="Calibri"/>
          <w:b/>
          <w:bCs/>
          <w:color w:val="000000"/>
          <w:sz w:val="28"/>
          <w:szCs w:val="28"/>
        </w:rPr>
        <w:t>Entretien des routes non classées à la province de Moulay Yaâcoub :</w:t>
      </w:r>
    </w:p>
    <w:p w:rsidR="00362DB1" w:rsidRPr="00362DB1" w:rsidRDefault="00362DB1" w:rsidP="00362DB1">
      <w:pPr>
        <w:pStyle w:val="Paragraphedeliste"/>
        <w:numPr>
          <w:ilvl w:val="0"/>
          <w:numId w:val="9"/>
        </w:numPr>
        <w:spacing w:after="0" w:line="240" w:lineRule="auto"/>
        <w:contextualSpacing w:val="0"/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</w:pPr>
      <w:r w:rsidRPr="00362DB1"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  <w:t>Route Sidi Louafi</w:t>
      </w:r>
    </w:p>
    <w:p w:rsidR="00362DB1" w:rsidRPr="00362DB1" w:rsidRDefault="00362DB1" w:rsidP="00362DB1">
      <w:pPr>
        <w:pStyle w:val="Paragraphedeliste"/>
        <w:numPr>
          <w:ilvl w:val="0"/>
          <w:numId w:val="9"/>
        </w:numPr>
        <w:spacing w:after="0" w:line="240" w:lineRule="auto"/>
        <w:contextualSpacing w:val="0"/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</w:pPr>
      <w:r w:rsidRPr="00362DB1"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  <w:t>Route reliant la RP 5003 et la RR 501 (Guebgueb)</w:t>
      </w:r>
    </w:p>
    <w:p w:rsidR="00362DB1" w:rsidRPr="00362DB1" w:rsidRDefault="00362DB1" w:rsidP="00362DB1">
      <w:pPr>
        <w:pStyle w:val="Paragraphedeliste"/>
        <w:numPr>
          <w:ilvl w:val="0"/>
          <w:numId w:val="9"/>
        </w:numPr>
        <w:spacing w:after="0" w:line="240" w:lineRule="auto"/>
        <w:contextualSpacing w:val="0"/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</w:pPr>
      <w:r w:rsidRPr="00362DB1">
        <w:rPr>
          <w:rFonts w:ascii="Times New Roman" w:eastAsiaTheme="minorHAnsi" w:hAnsi="Times New Roman" w:cs="Calibri"/>
          <w:b/>
          <w:bCs/>
          <w:noProof/>
          <w:color w:val="000000"/>
          <w:sz w:val="28"/>
          <w:szCs w:val="28"/>
          <w:lang w:eastAsia="fr-FR"/>
        </w:rPr>
        <w:t>Route reliant la RP 5002 et Douar AL Qlâa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D540D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70702A" w:rsidRDefault="0070702A" w:rsidP="0070702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70702A">
        <w:rPr>
          <w:rFonts w:ascii="Book Antiqua" w:hAnsi="Book Antiqua"/>
          <w:b/>
          <w:bCs/>
          <w:sz w:val="26"/>
          <w:szCs w:val="26"/>
        </w:rPr>
        <w:t xml:space="preserve">Marché </w:t>
      </w:r>
      <w:r>
        <w:rPr>
          <w:rFonts w:ascii="Book Antiqua" w:hAnsi="Book Antiqua"/>
          <w:b/>
          <w:bCs/>
          <w:sz w:val="26"/>
          <w:szCs w:val="26"/>
        </w:rPr>
        <w:t>e</w:t>
      </w:r>
      <w:r w:rsidRPr="0070702A">
        <w:rPr>
          <w:rFonts w:ascii="Book Antiqua" w:hAnsi="Book Antiqua"/>
          <w:b/>
          <w:bCs/>
          <w:sz w:val="26"/>
          <w:szCs w:val="26"/>
        </w:rPr>
        <w:t>n Lot Unique</w:t>
      </w:r>
    </w:p>
    <w:p w:rsidR="0070702A" w:rsidRPr="0070702A" w:rsidRDefault="0070702A" w:rsidP="0070702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bookmarkStart w:id="0" w:name="_GoBack"/>
      <w:bookmarkEnd w:id="0"/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F2F42"/>
    <w:rsid w:val="00156E90"/>
    <w:rsid w:val="0016120F"/>
    <w:rsid w:val="001B6151"/>
    <w:rsid w:val="001C4DFF"/>
    <w:rsid w:val="00226850"/>
    <w:rsid w:val="00263195"/>
    <w:rsid w:val="002B7E80"/>
    <w:rsid w:val="00362DB1"/>
    <w:rsid w:val="003E1D60"/>
    <w:rsid w:val="00442AE6"/>
    <w:rsid w:val="00445807"/>
    <w:rsid w:val="004927AD"/>
    <w:rsid w:val="004A6F1F"/>
    <w:rsid w:val="004B49A9"/>
    <w:rsid w:val="004C6E59"/>
    <w:rsid w:val="005721F7"/>
    <w:rsid w:val="005D111E"/>
    <w:rsid w:val="005F076D"/>
    <w:rsid w:val="006E6711"/>
    <w:rsid w:val="0070702A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EA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E1F19-549C-4620-9E05-03560FA8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51</cp:revision>
  <cp:lastPrinted>2018-05-24T11:57:00Z</cp:lastPrinted>
  <dcterms:created xsi:type="dcterms:W3CDTF">2016-03-18T10:31:00Z</dcterms:created>
  <dcterms:modified xsi:type="dcterms:W3CDTF">2018-06-07T12:19:00Z</dcterms:modified>
</cp:coreProperties>
</file>