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475C4F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 xml:space="preserve"> 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4678EE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342459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3</w:t>
      </w:r>
      <w:r w:rsidR="00E1486E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9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/RFM/</w:t>
      </w:r>
      <w:r w:rsidR="00475C4F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201</w:t>
      </w:r>
      <w:r w:rsidR="00475C4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8</w:t>
      </w:r>
      <w:r w:rsidR="00475C4F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475C4F" w:rsidRPr="004678E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le </w:t>
      </w:r>
      <w:r w:rsidR="004678EE" w:rsidRPr="004678E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23/10/</w:t>
      </w:r>
      <w:bookmarkStart w:id="0" w:name="_GoBack"/>
      <w:bookmarkEnd w:id="0"/>
      <w:r w:rsidR="004678EE" w:rsidRPr="004678E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2018</w:t>
      </w:r>
      <w:r w:rsidR="003A341C" w:rsidRPr="004678E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à </w:t>
      </w:r>
      <w:r w:rsidR="004678EE" w:rsidRPr="004678E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10H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1486E" w:rsidRDefault="006D2714" w:rsidP="00E1486E">
      <w:pPr>
        <w:spacing w:before="120" w:after="0" w:line="240" w:lineRule="auto"/>
        <w:ind w:left="-284"/>
        <w:rPr>
          <w:rFonts w:cs="Calibri"/>
          <w:color w:val="000000"/>
          <w:sz w:val="28"/>
          <w:szCs w:val="28"/>
        </w:rPr>
      </w:pPr>
      <w:r w:rsidRPr="006D2714"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  <w:t xml:space="preserve">Objet du marché : </w:t>
      </w:r>
      <w:r w:rsidR="00E1486E">
        <w:rPr>
          <w:b/>
          <w:bCs/>
          <w:sz w:val="28"/>
          <w:szCs w:val="28"/>
        </w:rPr>
        <w:t xml:space="preserve">TRAVAUX D’AMENAGEMENT ET REVETEMENT SUPERFICIEL </w:t>
      </w:r>
      <w:r w:rsidR="00475C4F">
        <w:rPr>
          <w:b/>
          <w:bCs/>
          <w:sz w:val="28"/>
          <w:szCs w:val="28"/>
        </w:rPr>
        <w:t>EN BICOUCHE</w:t>
      </w:r>
      <w:r w:rsidR="00E1486E">
        <w:rPr>
          <w:b/>
          <w:bCs/>
          <w:sz w:val="28"/>
          <w:szCs w:val="28"/>
        </w:rPr>
        <w:t xml:space="preserve"> DE LA PISTE RELIANT LA RP 5425 ET LA RR 507 A PARTIR DE GUELDAMANE VERS LA COMMUNE DE BAB BOUDIR -PROVINCE DE TAZA</w:t>
      </w:r>
    </w:p>
    <w:p w:rsidR="00A278BE" w:rsidRDefault="00A278BE" w:rsidP="00E1486E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0D8" w:rsidRDefault="00F710D8" w:rsidP="006D2714">
      <w:pPr>
        <w:spacing w:after="0" w:line="240" w:lineRule="auto"/>
      </w:pPr>
      <w:r>
        <w:separator/>
      </w:r>
    </w:p>
  </w:endnote>
  <w:endnote w:type="continuationSeparator" w:id="0">
    <w:p w:rsidR="00F710D8" w:rsidRDefault="00F710D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0D8" w:rsidRDefault="00F710D8" w:rsidP="006D2714">
      <w:pPr>
        <w:spacing w:after="0" w:line="240" w:lineRule="auto"/>
      </w:pPr>
      <w:r>
        <w:separator/>
      </w:r>
    </w:p>
  </w:footnote>
  <w:footnote w:type="continuationSeparator" w:id="0">
    <w:p w:rsidR="00F710D8" w:rsidRDefault="00F710D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C690A"/>
    <w:rsid w:val="001E26B6"/>
    <w:rsid w:val="00206411"/>
    <w:rsid w:val="00267470"/>
    <w:rsid w:val="002B1CD8"/>
    <w:rsid w:val="002E291E"/>
    <w:rsid w:val="00342459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560CE"/>
    <w:rsid w:val="004678EE"/>
    <w:rsid w:val="0047410A"/>
    <w:rsid w:val="00475C4F"/>
    <w:rsid w:val="004C600B"/>
    <w:rsid w:val="004E2642"/>
    <w:rsid w:val="00516F93"/>
    <w:rsid w:val="0055246D"/>
    <w:rsid w:val="00635749"/>
    <w:rsid w:val="006608F4"/>
    <w:rsid w:val="006D2714"/>
    <w:rsid w:val="006E0DE8"/>
    <w:rsid w:val="00791090"/>
    <w:rsid w:val="00792587"/>
    <w:rsid w:val="00794991"/>
    <w:rsid w:val="007B0190"/>
    <w:rsid w:val="007B69CE"/>
    <w:rsid w:val="00805DB5"/>
    <w:rsid w:val="008B0795"/>
    <w:rsid w:val="008D1544"/>
    <w:rsid w:val="00954CF5"/>
    <w:rsid w:val="009B1BD0"/>
    <w:rsid w:val="00A278BE"/>
    <w:rsid w:val="00AA5E45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1486E"/>
    <w:rsid w:val="00EE21D0"/>
    <w:rsid w:val="00EF597B"/>
    <w:rsid w:val="00F06FFF"/>
    <w:rsid w:val="00F14C43"/>
    <w:rsid w:val="00F710D8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37</cp:revision>
  <cp:lastPrinted>2018-09-03T08:56:00Z</cp:lastPrinted>
  <dcterms:created xsi:type="dcterms:W3CDTF">2016-03-01T17:26:00Z</dcterms:created>
  <dcterms:modified xsi:type="dcterms:W3CDTF">2018-09-21T10:10:00Z</dcterms:modified>
</cp:coreProperties>
</file>