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F0057" w:rsidRPr="00F06FFF" w:rsidRDefault="00B05E9A" w:rsidP="00AC7A93">
      <w:pPr>
        <w:tabs>
          <w:tab w:val="right" w:pos="9356"/>
        </w:tabs>
        <w:ind w:right="-377"/>
        <w:rPr>
          <w:rFonts w:ascii="Calibri" w:hAnsi="Calibri" w:cs="Times New Roman"/>
          <w:spacing w:val="-2"/>
          <w:sz w:val="24"/>
          <w:szCs w:val="24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BF0057" w:rsidRPr="00BF0057">
        <w:rPr>
          <w:rFonts w:ascii="Book Antiqua" w:hAnsi="Book Antiqua"/>
          <w:b/>
          <w:bCs/>
          <w:sz w:val="24"/>
          <w:szCs w:val="24"/>
        </w:rPr>
        <w:t>50/RFM</w:t>
      </w:r>
      <w:r w:rsidR="00AC7A93">
        <w:rPr>
          <w:rFonts w:ascii="Book Antiqua" w:hAnsi="Book Antiqua"/>
          <w:b/>
          <w:bCs/>
          <w:sz w:val="24"/>
          <w:szCs w:val="24"/>
        </w:rPr>
        <w:t xml:space="preserve">/2018  </w:t>
      </w:r>
      <w:bookmarkStart w:id="0" w:name="_GoBack"/>
      <w:bookmarkEnd w:id="0"/>
      <w:r w:rsidR="00AC7A93">
        <w:rPr>
          <w:rFonts w:ascii="Book Antiqua" w:hAnsi="Book Antiqua"/>
          <w:b/>
          <w:bCs/>
          <w:sz w:val="24"/>
          <w:szCs w:val="24"/>
        </w:rPr>
        <w:t>du  01/11/2018  à  10 H</w:t>
      </w:r>
    </w:p>
    <w:p w:rsidR="00B05E9A" w:rsidRPr="00D1422F" w:rsidRDefault="00B05E9A" w:rsidP="00BF0057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BF0057" w:rsidRPr="00946109" w:rsidRDefault="00BF0057" w:rsidP="00BF0057">
      <w:pPr>
        <w:ind w:left="142" w:hanging="142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46109">
        <w:rPr>
          <w:rFonts w:ascii="Calibri" w:hAnsi="Calibri" w:cs="Calibri"/>
          <w:b/>
          <w:bCs/>
          <w:color w:val="000000"/>
          <w:sz w:val="24"/>
          <w:szCs w:val="24"/>
        </w:rPr>
        <w:t>TRAVAUX D’AMENAGEMENT DE PISTES RELEVANT DE LA COMMUNE DE FRITESSA, PROVINCE BOULEMANE :</w:t>
      </w:r>
    </w:p>
    <w:p w:rsidR="00BF0057" w:rsidRPr="00946109" w:rsidRDefault="00BF0057" w:rsidP="00BF0057">
      <w:pPr>
        <w:numPr>
          <w:ilvl w:val="0"/>
          <w:numId w:val="7"/>
        </w:numPr>
        <w:tabs>
          <w:tab w:val="left" w:pos="388"/>
        </w:tabs>
        <w:spacing w:line="276" w:lineRule="auto"/>
        <w:ind w:left="-38" w:right="-144" w:firstLine="142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46109">
        <w:rPr>
          <w:rFonts w:ascii="Calibri" w:hAnsi="Calibri" w:cs="Calibri"/>
          <w:b/>
          <w:bCs/>
          <w:color w:val="000000"/>
          <w:sz w:val="24"/>
          <w:szCs w:val="24"/>
        </w:rPr>
        <w:t>Aménagement de la piste Lhamiya ;</w:t>
      </w:r>
    </w:p>
    <w:p w:rsidR="00BF0057" w:rsidRDefault="00BF0057" w:rsidP="00BF0057">
      <w:pPr>
        <w:numPr>
          <w:ilvl w:val="0"/>
          <w:numId w:val="7"/>
        </w:numPr>
        <w:tabs>
          <w:tab w:val="left" w:pos="388"/>
        </w:tabs>
        <w:spacing w:line="276" w:lineRule="auto"/>
        <w:ind w:left="-38" w:right="-144" w:firstLine="142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46109">
        <w:rPr>
          <w:rFonts w:ascii="Calibri" w:hAnsi="Calibri" w:cs="Calibri"/>
          <w:b/>
          <w:bCs/>
          <w:color w:val="000000"/>
          <w:sz w:val="24"/>
          <w:szCs w:val="24"/>
        </w:rPr>
        <w:t>Aménagement de la piste Oulad Rezzag ;</w:t>
      </w:r>
    </w:p>
    <w:p w:rsidR="00BF0057" w:rsidRPr="00946109" w:rsidRDefault="00BF0057" w:rsidP="00BF0057">
      <w:pPr>
        <w:numPr>
          <w:ilvl w:val="0"/>
          <w:numId w:val="7"/>
        </w:numPr>
        <w:tabs>
          <w:tab w:val="left" w:pos="388"/>
        </w:tabs>
        <w:spacing w:line="276" w:lineRule="auto"/>
        <w:ind w:left="-38" w:right="-144" w:firstLine="142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46109">
        <w:rPr>
          <w:rFonts w:ascii="Calibri" w:hAnsi="Calibri" w:cs="Calibri"/>
          <w:b/>
          <w:bCs/>
          <w:color w:val="000000"/>
          <w:sz w:val="24"/>
          <w:szCs w:val="24"/>
        </w:rPr>
        <w:t xml:space="preserve">Elargissement, renforcement et revêtement de la piste de TANEDIT (RANA 32 à 36). 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C7A93"/>
    <w:rsid w:val="00AF47F3"/>
    <w:rsid w:val="00B05E9A"/>
    <w:rsid w:val="00B13D6A"/>
    <w:rsid w:val="00BA4679"/>
    <w:rsid w:val="00BE4DCA"/>
    <w:rsid w:val="00BF0057"/>
    <w:rsid w:val="00CD6F0A"/>
    <w:rsid w:val="00D22D7C"/>
    <w:rsid w:val="00D6708D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F467B-CFCC-47B3-9D5A-AD195BCC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56</cp:revision>
  <cp:lastPrinted>2018-08-01T10:45:00Z</cp:lastPrinted>
  <dcterms:created xsi:type="dcterms:W3CDTF">2016-03-18T10:31:00Z</dcterms:created>
  <dcterms:modified xsi:type="dcterms:W3CDTF">2018-10-08T08:17:00Z</dcterms:modified>
</cp:coreProperties>
</file>